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DD347" w14:textId="77777777" w:rsidR="001D43FB" w:rsidRDefault="001D43FB" w:rsidP="001D43FB">
      <w:pPr>
        <w:widowControl w:val="0"/>
        <w:autoSpaceDE w:val="0"/>
        <w:autoSpaceDN w:val="0"/>
        <w:adjustRightInd w:val="0"/>
        <w:spacing w:after="320"/>
        <w:jc w:val="center"/>
        <w:rPr>
          <w:rFonts w:ascii="Helvetica" w:hAnsi="Helvetica" w:cs="Helvetica"/>
          <w:color w:val="850087"/>
          <w:sz w:val="48"/>
          <w:szCs w:val="48"/>
          <w:lang w:val="en-US"/>
        </w:rPr>
      </w:pPr>
      <w:r>
        <w:rPr>
          <w:rFonts w:ascii="Helvetica" w:hAnsi="Helvetica" w:cs="Helvetica"/>
          <w:noProof/>
          <w:color w:val="0000E9"/>
          <w:lang w:val="en-US"/>
        </w:rPr>
        <w:drawing>
          <wp:inline distT="0" distB="0" distL="0" distR="0" wp14:anchorId="4D1209E4" wp14:editId="48125EA6">
            <wp:extent cx="4866640" cy="3434080"/>
            <wp:effectExtent l="0" t="0" r="1016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6640" cy="3434080"/>
                    </a:xfrm>
                    <a:prstGeom prst="rect">
                      <a:avLst/>
                    </a:prstGeom>
                    <a:noFill/>
                    <a:ln>
                      <a:noFill/>
                    </a:ln>
                  </pic:spPr>
                </pic:pic>
              </a:graphicData>
            </a:graphic>
          </wp:inline>
        </w:drawing>
      </w:r>
    </w:p>
    <w:p w14:paraId="233F1CB1" w14:textId="77777777" w:rsidR="001D43FB" w:rsidRDefault="001D43FB" w:rsidP="001D43FB">
      <w:pPr>
        <w:widowControl w:val="0"/>
        <w:autoSpaceDE w:val="0"/>
        <w:autoSpaceDN w:val="0"/>
        <w:adjustRightInd w:val="0"/>
        <w:spacing w:after="320"/>
        <w:jc w:val="center"/>
        <w:rPr>
          <w:rFonts w:ascii="Helvetica" w:hAnsi="Helvetica" w:cs="Helvetica"/>
          <w:color w:val="850087"/>
          <w:sz w:val="48"/>
          <w:szCs w:val="48"/>
          <w:lang w:val="en-US"/>
        </w:rPr>
      </w:pPr>
      <w:r>
        <w:rPr>
          <w:rFonts w:ascii="Helvetica" w:hAnsi="Helvetica" w:cs="Helvetica"/>
          <w:color w:val="850087"/>
          <w:sz w:val="48"/>
          <w:szCs w:val="48"/>
          <w:lang w:val="en-US"/>
        </w:rPr>
        <w:t>Terms &amp; Conditions</w:t>
      </w:r>
    </w:p>
    <w:p w14:paraId="473C7A3B" w14:textId="77777777" w:rsidR="001D43FB" w:rsidRDefault="001D43FB" w:rsidP="001D43FB">
      <w:pPr>
        <w:widowControl w:val="0"/>
        <w:autoSpaceDE w:val="0"/>
        <w:autoSpaceDN w:val="0"/>
        <w:adjustRightInd w:val="0"/>
        <w:spacing w:after="280"/>
        <w:rPr>
          <w:rFonts w:ascii="Helvetica" w:hAnsi="Helvetica" w:cs="Helvetica"/>
          <w:color w:val="262626"/>
          <w:sz w:val="28"/>
          <w:szCs w:val="28"/>
          <w:lang w:val="en-US"/>
        </w:rPr>
      </w:pPr>
      <w:r>
        <w:rPr>
          <w:rFonts w:ascii="Helvetica" w:hAnsi="Helvetica" w:cs="Helvetica"/>
          <w:color w:val="262626"/>
          <w:sz w:val="28"/>
          <w:szCs w:val="28"/>
          <w:lang w:val="en-US"/>
        </w:rPr>
        <w:t>These terms and conditions serve as agreement made on today's date between THE GUEST of Cambridge University, Cambridge and THE ORGANISERS (The Downing Tribe of Downing College Boat Club, Cambridge, CB2 1DQ)</w:t>
      </w:r>
    </w:p>
    <w:p w14:paraId="762A11A8" w14:textId="2C2F8C1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Group Ordering </w:t>
      </w:r>
      <w:r>
        <w:rPr>
          <w:rFonts w:ascii="Helvetica" w:hAnsi="Helvetica" w:cs="Helvetica"/>
          <w:color w:val="262626"/>
          <w:sz w:val="28"/>
          <w:szCs w:val="28"/>
          <w:lang w:val="en-US"/>
        </w:rPr>
        <w:t xml:space="preserve">Application for groups of people may be </w:t>
      </w:r>
      <w:r w:rsidR="0087002D">
        <w:rPr>
          <w:rFonts w:ascii="Helvetica" w:hAnsi="Helvetica" w:cs="Helvetica"/>
          <w:color w:val="262626"/>
          <w:sz w:val="28"/>
          <w:szCs w:val="28"/>
          <w:lang w:val="en-US"/>
        </w:rPr>
        <w:t>submitted</w:t>
      </w:r>
      <w:r>
        <w:rPr>
          <w:rFonts w:ascii="Helvetica" w:hAnsi="Helvetica" w:cs="Helvetica"/>
          <w:color w:val="262626"/>
          <w:sz w:val="28"/>
          <w:szCs w:val="28"/>
          <w:lang w:val="en-US"/>
        </w:rPr>
        <w:t xml:space="preserve"> </w:t>
      </w:r>
      <w:r w:rsidR="0087002D">
        <w:rPr>
          <w:rFonts w:ascii="Helvetica" w:hAnsi="Helvetica" w:cs="Helvetica"/>
          <w:color w:val="262626"/>
          <w:sz w:val="28"/>
          <w:szCs w:val="28"/>
          <w:lang w:val="en-US"/>
        </w:rPr>
        <w:t>by email</w:t>
      </w:r>
      <w:r>
        <w:rPr>
          <w:rFonts w:ascii="Helvetica" w:hAnsi="Helvetica" w:cs="Helvetica"/>
          <w:color w:val="262626"/>
          <w:sz w:val="28"/>
          <w:szCs w:val="28"/>
          <w:lang w:val="en-US"/>
        </w:rPr>
        <w:t xml:space="preserve">. Group booking should be greater than ten persons. </w:t>
      </w:r>
      <w:r>
        <w:rPr>
          <w:rFonts w:ascii="Helvetica" w:hAnsi="Helvetica" w:cs="Helvetica"/>
          <w:i/>
          <w:iCs/>
          <w:color w:val="262626"/>
          <w:sz w:val="28"/>
          <w:szCs w:val="28"/>
          <w:lang w:val="en-US"/>
        </w:rPr>
        <w:t xml:space="preserve">The </w:t>
      </w:r>
      <w:proofErr w:type="spellStart"/>
      <w:r>
        <w:rPr>
          <w:rFonts w:ascii="Helvetica" w:hAnsi="Helvetica" w:cs="Helvetica"/>
          <w:i/>
          <w:iCs/>
          <w:color w:val="262626"/>
          <w:sz w:val="28"/>
          <w:szCs w:val="28"/>
          <w:lang w:val="en-US"/>
        </w:rPr>
        <w:t>organisers</w:t>
      </w:r>
      <w:proofErr w:type="spellEnd"/>
      <w:r>
        <w:rPr>
          <w:rFonts w:ascii="Helvetica" w:hAnsi="Helvetica" w:cs="Helvetica"/>
          <w:color w:val="262626"/>
          <w:sz w:val="28"/>
          <w:szCs w:val="28"/>
          <w:lang w:val="en-US"/>
        </w:rPr>
        <w:t xml:space="preserve"> of the event will contact all people placing group bookings. </w:t>
      </w:r>
      <w:r>
        <w:rPr>
          <w:rFonts w:ascii="Helvetica" w:hAnsi="Helvetica" w:cs="Helvetica"/>
          <w:i/>
          <w:iCs/>
          <w:color w:val="262626"/>
          <w:sz w:val="28"/>
          <w:szCs w:val="28"/>
          <w:lang w:val="en-US"/>
        </w:rPr>
        <w:t xml:space="preserve">The </w:t>
      </w:r>
      <w:proofErr w:type="spellStart"/>
      <w:r>
        <w:rPr>
          <w:rFonts w:ascii="Helvetica" w:hAnsi="Helvetica" w:cs="Helvetica"/>
          <w:i/>
          <w:iCs/>
          <w:color w:val="262626"/>
          <w:sz w:val="28"/>
          <w:szCs w:val="28"/>
          <w:lang w:val="en-US"/>
        </w:rPr>
        <w:t>organisers</w:t>
      </w:r>
      <w:proofErr w:type="spellEnd"/>
      <w:r>
        <w:rPr>
          <w:rFonts w:ascii="Helvetica" w:hAnsi="Helvetica" w:cs="Helvetica"/>
          <w:color w:val="262626"/>
          <w:sz w:val="28"/>
          <w:szCs w:val="28"/>
          <w:lang w:val="en-US"/>
        </w:rPr>
        <w:t xml:space="preserve"> may not be able to locate as many tickets as a group requests but will </w:t>
      </w:r>
      <w:proofErr w:type="spellStart"/>
      <w:r>
        <w:rPr>
          <w:rFonts w:ascii="Helvetica" w:hAnsi="Helvetica" w:cs="Helvetica"/>
          <w:color w:val="262626"/>
          <w:sz w:val="28"/>
          <w:szCs w:val="28"/>
          <w:lang w:val="en-US"/>
        </w:rPr>
        <w:t>endeavour</w:t>
      </w:r>
      <w:proofErr w:type="spellEnd"/>
      <w:r>
        <w:rPr>
          <w:rFonts w:ascii="Helvetica" w:hAnsi="Helvetica" w:cs="Helvetica"/>
          <w:color w:val="262626"/>
          <w:sz w:val="28"/>
          <w:szCs w:val="28"/>
          <w:lang w:val="en-US"/>
        </w:rPr>
        <w:t xml:space="preserve"> to do so if possible.</w:t>
      </w:r>
    </w:p>
    <w:p w14:paraId="46F44D45" w14:textId="7777777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Discounts There will be strictly no discounts for any groups or individuals.</w:t>
      </w:r>
    </w:p>
    <w:p w14:paraId="254537FE" w14:textId="7777777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Late Payment </w:t>
      </w:r>
      <w:r>
        <w:rPr>
          <w:rFonts w:ascii="Helvetica" w:hAnsi="Helvetica" w:cs="Helvetica"/>
          <w:color w:val="262626"/>
          <w:sz w:val="28"/>
          <w:szCs w:val="28"/>
          <w:lang w:val="en-US"/>
        </w:rPr>
        <w:t xml:space="preserve">Receipt of full payment for the requested tickets is due to </w:t>
      </w:r>
      <w:proofErr w:type="gramStart"/>
      <w:r>
        <w:rPr>
          <w:rFonts w:ascii="Helvetica" w:hAnsi="Helvetica" w:cs="Helvetica"/>
          <w:i/>
          <w:iCs/>
          <w:color w:val="262626"/>
          <w:sz w:val="28"/>
          <w:szCs w:val="28"/>
          <w:lang w:val="en-US"/>
        </w:rPr>
        <w:t>The</w:t>
      </w:r>
      <w:proofErr w:type="gramEnd"/>
      <w:r>
        <w:rPr>
          <w:rFonts w:ascii="Helvetica" w:hAnsi="Helvetica" w:cs="Helvetica"/>
          <w:i/>
          <w:iCs/>
          <w:color w:val="262626"/>
          <w:sz w:val="28"/>
          <w:szCs w:val="28"/>
          <w:lang w:val="en-US"/>
        </w:rPr>
        <w:t xml:space="preserve"> </w:t>
      </w:r>
      <w:proofErr w:type="spellStart"/>
      <w:r>
        <w:rPr>
          <w:rFonts w:ascii="Helvetica" w:hAnsi="Helvetica" w:cs="Helvetica"/>
          <w:i/>
          <w:iCs/>
          <w:color w:val="262626"/>
          <w:sz w:val="28"/>
          <w:szCs w:val="28"/>
          <w:lang w:val="en-US"/>
        </w:rPr>
        <w:t>organisers</w:t>
      </w:r>
      <w:proofErr w:type="spellEnd"/>
      <w:r>
        <w:rPr>
          <w:rFonts w:ascii="Helvetica" w:hAnsi="Helvetica" w:cs="Helvetica"/>
          <w:color w:val="262626"/>
          <w:sz w:val="28"/>
          <w:szCs w:val="28"/>
          <w:lang w:val="en-US"/>
        </w:rPr>
        <w:t xml:space="preserve"> immediately upon the sending of the application form. If payment is not received within five working days from the sending of the application form, the application for tickets will be rejected and if a </w:t>
      </w:r>
      <w:proofErr w:type="spellStart"/>
      <w:r>
        <w:rPr>
          <w:rFonts w:ascii="Helvetica" w:hAnsi="Helvetica" w:cs="Helvetica"/>
          <w:color w:val="262626"/>
          <w:sz w:val="28"/>
          <w:szCs w:val="28"/>
          <w:lang w:val="en-US"/>
        </w:rPr>
        <w:t>cheque</w:t>
      </w:r>
      <w:proofErr w:type="spellEnd"/>
      <w:r>
        <w:rPr>
          <w:rFonts w:ascii="Helvetica" w:hAnsi="Helvetica" w:cs="Helvetica"/>
          <w:color w:val="262626"/>
          <w:sz w:val="28"/>
          <w:szCs w:val="28"/>
          <w:lang w:val="en-US"/>
        </w:rPr>
        <w:t xml:space="preserve"> arrives at a later date it will be destroyed.</w:t>
      </w:r>
    </w:p>
    <w:p w14:paraId="6B81E2A3" w14:textId="7777777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Acceptance of Applications </w:t>
      </w:r>
      <w:r>
        <w:rPr>
          <w:rFonts w:ascii="Helvetica" w:hAnsi="Helvetica" w:cs="Helvetica"/>
          <w:color w:val="262626"/>
          <w:sz w:val="28"/>
          <w:szCs w:val="28"/>
          <w:lang w:val="en-US"/>
        </w:rPr>
        <w:t xml:space="preserve">This event has a maximum </w:t>
      </w:r>
      <w:r>
        <w:rPr>
          <w:rFonts w:ascii="Helvetica" w:hAnsi="Helvetica" w:cs="Helvetica"/>
          <w:color w:val="262626"/>
          <w:sz w:val="28"/>
          <w:szCs w:val="28"/>
          <w:lang w:val="en-US"/>
        </w:rPr>
        <w:lastRenderedPageBreak/>
        <w:t xml:space="preserve">capacity of 1,000 persons. It is likely that the number of applications will well exceed this number. </w:t>
      </w:r>
      <w:r>
        <w:rPr>
          <w:rFonts w:ascii="Helvetica" w:hAnsi="Helvetica" w:cs="Helvetica"/>
          <w:b/>
          <w:bCs/>
          <w:i/>
          <w:iCs/>
          <w:color w:val="262626"/>
          <w:sz w:val="28"/>
          <w:szCs w:val="28"/>
          <w:lang w:val="en-US"/>
        </w:rPr>
        <w:t xml:space="preserve">The </w:t>
      </w:r>
      <w:proofErr w:type="spellStart"/>
      <w:r>
        <w:rPr>
          <w:rFonts w:ascii="Helvetica" w:hAnsi="Helvetica" w:cs="Helvetica"/>
          <w:b/>
          <w:bCs/>
          <w:i/>
          <w:iCs/>
          <w:color w:val="262626"/>
          <w:sz w:val="28"/>
          <w:szCs w:val="28"/>
          <w:lang w:val="en-US"/>
        </w:rPr>
        <w:t>organisers</w:t>
      </w:r>
      <w:proofErr w:type="spellEnd"/>
      <w:r>
        <w:rPr>
          <w:rFonts w:ascii="Helvetica" w:hAnsi="Helvetica" w:cs="Helvetica"/>
          <w:b/>
          <w:bCs/>
          <w:color w:val="262626"/>
          <w:sz w:val="28"/>
          <w:szCs w:val="28"/>
          <w:lang w:val="en-US"/>
        </w:rPr>
        <w:t xml:space="preserve"> will therefore have to reject applications and reserve the right to reject any application for any reason</w:t>
      </w:r>
      <w:r>
        <w:rPr>
          <w:rFonts w:ascii="Helvetica" w:hAnsi="Helvetica" w:cs="Helvetica"/>
          <w:color w:val="262626"/>
          <w:sz w:val="28"/>
          <w:szCs w:val="28"/>
          <w:lang w:val="en-US"/>
        </w:rPr>
        <w:t xml:space="preserve">. </w:t>
      </w:r>
      <w:r>
        <w:rPr>
          <w:rFonts w:ascii="Helvetica" w:hAnsi="Helvetica" w:cs="Helvetica"/>
          <w:i/>
          <w:iCs/>
          <w:color w:val="262626"/>
          <w:sz w:val="28"/>
          <w:szCs w:val="28"/>
          <w:lang w:val="en-US"/>
        </w:rPr>
        <w:t>The guest</w:t>
      </w:r>
      <w:r>
        <w:rPr>
          <w:rFonts w:ascii="Helvetica" w:hAnsi="Helvetica" w:cs="Helvetica"/>
          <w:color w:val="262626"/>
          <w:sz w:val="28"/>
          <w:szCs w:val="28"/>
          <w:lang w:val="en-US"/>
        </w:rPr>
        <w:t xml:space="preserve"> will be notified by email regarding the status of their application on or before 2</w:t>
      </w:r>
      <w:r w:rsidR="00B805E9">
        <w:rPr>
          <w:rFonts w:ascii="Helvetica" w:hAnsi="Helvetica" w:cs="Helvetica"/>
          <w:color w:val="262626"/>
          <w:sz w:val="28"/>
          <w:szCs w:val="28"/>
          <w:lang w:val="en-US"/>
        </w:rPr>
        <w:t xml:space="preserve"> June 2013</w:t>
      </w:r>
      <w:r>
        <w:rPr>
          <w:rFonts w:ascii="Helvetica" w:hAnsi="Helvetica" w:cs="Helvetica"/>
          <w:color w:val="262626"/>
          <w:sz w:val="28"/>
          <w:szCs w:val="28"/>
          <w:lang w:val="en-US"/>
        </w:rPr>
        <w:t>.</w:t>
      </w:r>
    </w:p>
    <w:p w14:paraId="70E07F79" w14:textId="0D4512F8"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Sending of Tickets </w:t>
      </w:r>
      <w:r>
        <w:rPr>
          <w:rFonts w:ascii="Helvetica" w:hAnsi="Helvetica" w:cs="Helvetica"/>
          <w:color w:val="262626"/>
          <w:sz w:val="28"/>
          <w:szCs w:val="28"/>
          <w:lang w:val="en-US"/>
        </w:rPr>
        <w:t xml:space="preserve">All tickets will </w:t>
      </w:r>
      <w:r w:rsidR="00B805E9">
        <w:rPr>
          <w:rFonts w:ascii="Helvetica" w:hAnsi="Helvetica" w:cs="Helvetica"/>
          <w:color w:val="262626"/>
          <w:sz w:val="28"/>
          <w:szCs w:val="28"/>
          <w:lang w:val="en-US"/>
        </w:rPr>
        <w:t>be sent on or before 9 June 2013</w:t>
      </w:r>
      <w:r>
        <w:rPr>
          <w:rFonts w:ascii="Helvetica" w:hAnsi="Helvetica" w:cs="Helvetica"/>
          <w:color w:val="262626"/>
          <w:sz w:val="28"/>
          <w:szCs w:val="28"/>
          <w:lang w:val="en-US"/>
        </w:rPr>
        <w:t>. They will be addressed to t</w:t>
      </w:r>
      <w:r w:rsidR="0087002D">
        <w:rPr>
          <w:rFonts w:ascii="Helvetica" w:hAnsi="Helvetica" w:cs="Helvetica"/>
          <w:color w:val="262626"/>
          <w:sz w:val="28"/>
          <w:szCs w:val="28"/>
          <w:lang w:val="en-US"/>
        </w:rPr>
        <w:t xml:space="preserve">he name and college provided </w:t>
      </w:r>
      <w:r>
        <w:rPr>
          <w:rFonts w:ascii="Helvetica" w:hAnsi="Helvetica" w:cs="Helvetica"/>
          <w:color w:val="262626"/>
          <w:sz w:val="28"/>
          <w:szCs w:val="28"/>
          <w:lang w:val="en-US"/>
        </w:rPr>
        <w:t xml:space="preserve">by </w:t>
      </w:r>
      <w:r>
        <w:rPr>
          <w:rFonts w:ascii="Helvetica" w:hAnsi="Helvetica" w:cs="Helvetica"/>
          <w:i/>
          <w:iCs/>
          <w:color w:val="262626"/>
          <w:sz w:val="28"/>
          <w:szCs w:val="28"/>
          <w:lang w:val="en-US"/>
        </w:rPr>
        <w:t>the guest</w:t>
      </w:r>
      <w:r w:rsidR="0087002D">
        <w:rPr>
          <w:rFonts w:ascii="Helvetica" w:hAnsi="Helvetica" w:cs="Helvetica"/>
          <w:color w:val="262626"/>
          <w:sz w:val="28"/>
          <w:szCs w:val="28"/>
          <w:lang w:val="en-US"/>
        </w:rPr>
        <w:t xml:space="preserve"> via email</w:t>
      </w:r>
      <w:r>
        <w:rPr>
          <w:rFonts w:ascii="Helvetica" w:hAnsi="Helvetica" w:cs="Helvetica"/>
          <w:color w:val="262626"/>
          <w:sz w:val="28"/>
          <w:szCs w:val="28"/>
          <w:lang w:val="en-US"/>
        </w:rPr>
        <w:t>. A confirmation of your application will be sent by email. If you have no</w:t>
      </w:r>
      <w:r w:rsidR="00B805E9">
        <w:rPr>
          <w:rFonts w:ascii="Helvetica" w:hAnsi="Helvetica" w:cs="Helvetica"/>
          <w:color w:val="262626"/>
          <w:sz w:val="28"/>
          <w:szCs w:val="28"/>
          <w:lang w:val="en-US"/>
        </w:rPr>
        <w:t>t received ticket by 9 June 2013</w:t>
      </w:r>
      <w:r>
        <w:rPr>
          <w:rFonts w:ascii="Helvetica" w:hAnsi="Helvetica" w:cs="Helvetica"/>
          <w:color w:val="262626"/>
          <w:sz w:val="28"/>
          <w:szCs w:val="28"/>
          <w:lang w:val="en-US"/>
        </w:rPr>
        <w:t xml:space="preserve"> please email </w:t>
      </w:r>
      <w:hyperlink r:id="rId8" w:history="1">
        <w:r w:rsidR="0087002D">
          <w:rPr>
            <w:rFonts w:ascii="Helvetica" w:hAnsi="Helvetica" w:cs="Helvetica"/>
            <w:color w:val="0000E9"/>
            <w:sz w:val="28"/>
            <w:szCs w:val="28"/>
            <w:u w:val="single" w:color="0000E9"/>
            <w:lang w:val="en-US"/>
          </w:rPr>
          <w:t>tribalchieftain@gmail.com</w:t>
        </w:r>
      </w:hyperlink>
      <w:r>
        <w:rPr>
          <w:rFonts w:ascii="Helvetica" w:hAnsi="Helvetica" w:cs="Helvetica"/>
          <w:color w:val="262626"/>
          <w:sz w:val="28"/>
          <w:szCs w:val="28"/>
          <w:lang w:val="en-US"/>
        </w:rPr>
        <w:t xml:space="preserve"> immediately.</w:t>
      </w:r>
    </w:p>
    <w:p w14:paraId="6F873353" w14:textId="7777777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Door Policy and Security </w:t>
      </w:r>
      <w:r>
        <w:rPr>
          <w:rFonts w:ascii="Helvetica" w:hAnsi="Helvetica" w:cs="Helvetica"/>
          <w:i/>
          <w:iCs/>
          <w:color w:val="262626"/>
          <w:sz w:val="28"/>
          <w:szCs w:val="28"/>
          <w:lang w:val="en-US"/>
        </w:rPr>
        <w:t>The guest</w:t>
      </w:r>
      <w:r>
        <w:rPr>
          <w:rFonts w:ascii="Helvetica" w:hAnsi="Helvetica" w:cs="Helvetica"/>
          <w:color w:val="262626"/>
          <w:sz w:val="28"/>
          <w:szCs w:val="28"/>
          <w:lang w:val="en-US"/>
        </w:rPr>
        <w:t xml:space="preserve"> must present a valid ticket to gain entry to the event. The tickets contain a number of counterfeiting measures. </w:t>
      </w:r>
      <w:r>
        <w:rPr>
          <w:rFonts w:ascii="Helvetica" w:hAnsi="Helvetica" w:cs="Helvetica"/>
          <w:b/>
          <w:bCs/>
          <w:i/>
          <w:iCs/>
          <w:color w:val="262626"/>
          <w:sz w:val="28"/>
          <w:szCs w:val="28"/>
          <w:lang w:val="en-US"/>
        </w:rPr>
        <w:t xml:space="preserve">The </w:t>
      </w:r>
      <w:proofErr w:type="spellStart"/>
      <w:r>
        <w:rPr>
          <w:rFonts w:ascii="Helvetica" w:hAnsi="Helvetica" w:cs="Helvetica"/>
          <w:b/>
          <w:bCs/>
          <w:i/>
          <w:iCs/>
          <w:color w:val="262626"/>
          <w:sz w:val="28"/>
          <w:szCs w:val="28"/>
          <w:lang w:val="en-US"/>
        </w:rPr>
        <w:t>organisers</w:t>
      </w:r>
      <w:proofErr w:type="spellEnd"/>
      <w:r>
        <w:rPr>
          <w:rFonts w:ascii="Helvetica" w:hAnsi="Helvetica" w:cs="Helvetica"/>
          <w:b/>
          <w:bCs/>
          <w:color w:val="262626"/>
          <w:sz w:val="28"/>
          <w:szCs w:val="28"/>
          <w:lang w:val="en-US"/>
        </w:rPr>
        <w:t xml:space="preserve"> reserv</w:t>
      </w:r>
      <w:bookmarkStart w:id="0" w:name="_GoBack"/>
      <w:bookmarkEnd w:id="0"/>
      <w:r>
        <w:rPr>
          <w:rFonts w:ascii="Helvetica" w:hAnsi="Helvetica" w:cs="Helvetica"/>
          <w:b/>
          <w:bCs/>
          <w:color w:val="262626"/>
          <w:sz w:val="28"/>
          <w:szCs w:val="28"/>
          <w:lang w:val="en-US"/>
        </w:rPr>
        <w:t>e the right to refuse admission for whatever reason, even if the request can produce a valid ticket</w:t>
      </w:r>
      <w:r>
        <w:rPr>
          <w:rFonts w:ascii="Helvetica" w:hAnsi="Helvetica" w:cs="Helvetica"/>
          <w:color w:val="262626"/>
          <w:sz w:val="28"/>
          <w:szCs w:val="28"/>
          <w:lang w:val="en-US"/>
        </w:rPr>
        <w:t>. Alcohol and any illegal substances not allowed to be brought into the event and any person that appears to be inebriated will be refused access to the event or ejected. As in the past, a professional security company will be providing security.</w:t>
      </w:r>
    </w:p>
    <w:p w14:paraId="30C8E66C" w14:textId="7777777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Complaints </w:t>
      </w:r>
      <w:proofErr w:type="spellStart"/>
      <w:r>
        <w:rPr>
          <w:rFonts w:ascii="Helvetica" w:hAnsi="Helvetica" w:cs="Helvetica"/>
          <w:color w:val="262626"/>
          <w:sz w:val="28"/>
          <w:szCs w:val="28"/>
          <w:lang w:val="en-US"/>
        </w:rPr>
        <w:t>Complaints</w:t>
      </w:r>
      <w:proofErr w:type="spellEnd"/>
      <w:r>
        <w:rPr>
          <w:rFonts w:ascii="Helvetica" w:hAnsi="Helvetica" w:cs="Helvetica"/>
          <w:color w:val="262626"/>
          <w:sz w:val="28"/>
          <w:szCs w:val="28"/>
          <w:lang w:val="en-US"/>
        </w:rPr>
        <w:t xml:space="preserve"> can be made within 10 days of the event in writing to</w:t>
      </w:r>
      <w:proofErr w:type="gramStart"/>
      <w:r>
        <w:rPr>
          <w:rFonts w:ascii="Helvetica" w:hAnsi="Helvetica" w:cs="Helvetica"/>
          <w:color w:val="262626"/>
          <w:sz w:val="28"/>
          <w:szCs w:val="28"/>
          <w:lang w:val="en-US"/>
        </w:rPr>
        <w:t>: </w:t>
      </w:r>
      <w:proofErr w:type="gramEnd"/>
      <w:r>
        <w:rPr>
          <w:rFonts w:ascii="Helvetica" w:hAnsi="Helvetica" w:cs="Helvetica"/>
          <w:color w:val="262626"/>
          <w:sz w:val="28"/>
          <w:szCs w:val="28"/>
          <w:lang w:val="en-US"/>
        </w:rPr>
        <w:t xml:space="preserve"> Pedro Vila de Mucha, Downing Tribe, Downing College, Cambridge, CB2 1DQ </w:t>
      </w:r>
      <w:r>
        <w:rPr>
          <w:rFonts w:ascii="Helvetica" w:hAnsi="Helvetica" w:cs="Helvetica"/>
          <w:color w:val="0000E9"/>
          <w:sz w:val="28"/>
          <w:szCs w:val="28"/>
          <w:u w:val="single" w:color="0000E9"/>
          <w:lang w:val="en-US"/>
        </w:rPr>
        <w:t xml:space="preserve"> tribalchieftain@gmail.com</w:t>
      </w:r>
    </w:p>
    <w:p w14:paraId="263C8D09" w14:textId="7777777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Refunds There will be strictly no refunds for any reason</w:t>
      </w:r>
      <w:r>
        <w:rPr>
          <w:rFonts w:ascii="Helvetica" w:hAnsi="Helvetica" w:cs="Helvetica"/>
          <w:color w:val="262626"/>
          <w:sz w:val="28"/>
          <w:szCs w:val="28"/>
          <w:lang w:val="en-US"/>
        </w:rPr>
        <w:t xml:space="preserve"> other than the cancellation of the event.</w:t>
      </w:r>
    </w:p>
    <w:p w14:paraId="7BFB56E7" w14:textId="7777777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Liability </w:t>
      </w:r>
      <w:r>
        <w:rPr>
          <w:rFonts w:ascii="Helvetica" w:hAnsi="Helvetica" w:cs="Helvetica"/>
          <w:i/>
          <w:iCs/>
          <w:color w:val="262626"/>
          <w:sz w:val="28"/>
          <w:szCs w:val="28"/>
          <w:lang w:val="en-US"/>
        </w:rPr>
        <w:t xml:space="preserve">The </w:t>
      </w:r>
      <w:proofErr w:type="spellStart"/>
      <w:r>
        <w:rPr>
          <w:rFonts w:ascii="Helvetica" w:hAnsi="Helvetica" w:cs="Helvetica"/>
          <w:i/>
          <w:iCs/>
          <w:color w:val="262626"/>
          <w:sz w:val="28"/>
          <w:szCs w:val="28"/>
          <w:lang w:val="en-US"/>
        </w:rPr>
        <w:t>organisers</w:t>
      </w:r>
      <w:proofErr w:type="spellEnd"/>
      <w:r>
        <w:rPr>
          <w:rFonts w:ascii="Helvetica" w:hAnsi="Helvetica" w:cs="Helvetica"/>
          <w:color w:val="262626"/>
          <w:sz w:val="28"/>
          <w:szCs w:val="28"/>
          <w:lang w:val="en-US"/>
        </w:rPr>
        <w:t xml:space="preserve"> shall not in any circumstances accept liability for any damages, compensation, losses or other liabilities direct or consequential.</w:t>
      </w:r>
    </w:p>
    <w:p w14:paraId="7441C471" w14:textId="77777777" w:rsidR="001D43FB" w:rsidRDefault="001D43FB" w:rsidP="001D43FB">
      <w:pPr>
        <w:widowControl w:val="0"/>
        <w:numPr>
          <w:ilvl w:val="0"/>
          <w:numId w:val="1"/>
        </w:numPr>
        <w:tabs>
          <w:tab w:val="left" w:pos="220"/>
          <w:tab w:val="left" w:pos="720"/>
        </w:tabs>
        <w:autoSpaceDE w:val="0"/>
        <w:autoSpaceDN w:val="0"/>
        <w:adjustRightInd w:val="0"/>
        <w:spacing w:after="220"/>
        <w:ind w:hanging="720"/>
        <w:rPr>
          <w:rFonts w:ascii="Helvetica" w:hAnsi="Helvetica" w:cs="Helvetica"/>
          <w:b/>
          <w:bCs/>
          <w:color w:val="262626"/>
          <w:lang w:val="en-US"/>
        </w:rPr>
      </w:pPr>
      <w:r>
        <w:rPr>
          <w:rFonts w:ascii="Helvetica" w:hAnsi="Helvetica" w:cs="Helvetica"/>
          <w:b/>
          <w:bCs/>
          <w:color w:val="262626"/>
          <w:sz w:val="28"/>
          <w:szCs w:val="28"/>
          <w:lang w:val="en-US"/>
        </w:rPr>
        <w:t>Provision of the event </w:t>
      </w:r>
      <w:r>
        <w:rPr>
          <w:rFonts w:ascii="Helvetica" w:hAnsi="Helvetica" w:cs="Helvetica"/>
          <w:color w:val="262626"/>
          <w:sz w:val="28"/>
          <w:szCs w:val="28"/>
          <w:lang w:val="en-US"/>
        </w:rPr>
        <w:t xml:space="preserve">While event times, entertainments and location have been indicated to </w:t>
      </w:r>
      <w:r>
        <w:rPr>
          <w:rFonts w:ascii="Helvetica" w:hAnsi="Helvetica" w:cs="Helvetica"/>
          <w:i/>
          <w:iCs/>
          <w:color w:val="262626"/>
          <w:sz w:val="28"/>
          <w:szCs w:val="28"/>
          <w:lang w:val="en-US"/>
        </w:rPr>
        <w:t>the guest</w:t>
      </w:r>
      <w:r>
        <w:rPr>
          <w:rFonts w:ascii="Helvetica" w:hAnsi="Helvetica" w:cs="Helvetica"/>
          <w:color w:val="262626"/>
          <w:sz w:val="28"/>
          <w:szCs w:val="28"/>
          <w:lang w:val="en-US"/>
        </w:rPr>
        <w:t xml:space="preserve"> in good faith at the time of enquiry, the event offered is subject to the actual availability at the time of ticket application processing and </w:t>
      </w:r>
      <w:r>
        <w:rPr>
          <w:rFonts w:ascii="Helvetica" w:hAnsi="Helvetica" w:cs="Helvetica"/>
          <w:i/>
          <w:iCs/>
          <w:color w:val="262626"/>
          <w:sz w:val="28"/>
          <w:szCs w:val="28"/>
          <w:lang w:val="en-US"/>
        </w:rPr>
        <w:t xml:space="preserve">the </w:t>
      </w:r>
      <w:proofErr w:type="spellStart"/>
      <w:r>
        <w:rPr>
          <w:rFonts w:ascii="Helvetica" w:hAnsi="Helvetica" w:cs="Helvetica"/>
          <w:i/>
          <w:iCs/>
          <w:color w:val="262626"/>
          <w:sz w:val="28"/>
          <w:szCs w:val="28"/>
          <w:lang w:val="en-US"/>
        </w:rPr>
        <w:t>organisers</w:t>
      </w:r>
      <w:proofErr w:type="spellEnd"/>
      <w:r>
        <w:rPr>
          <w:rFonts w:ascii="Helvetica" w:hAnsi="Helvetica" w:cs="Helvetica"/>
          <w:color w:val="262626"/>
          <w:sz w:val="28"/>
          <w:szCs w:val="28"/>
          <w:lang w:val="en-US"/>
        </w:rPr>
        <w:t xml:space="preserve"> accept no responsibility in being unable to supply the event or any part of it.</w:t>
      </w:r>
    </w:p>
    <w:p w14:paraId="1A1A0BE1" w14:textId="77777777" w:rsidR="001D43FB" w:rsidRDefault="001D43FB" w:rsidP="001D43FB">
      <w:pPr>
        <w:widowControl w:val="0"/>
        <w:autoSpaceDE w:val="0"/>
        <w:autoSpaceDN w:val="0"/>
        <w:adjustRightInd w:val="0"/>
        <w:spacing w:after="280"/>
        <w:rPr>
          <w:rFonts w:ascii="Helvetica" w:hAnsi="Helvetica" w:cs="Helvetica"/>
          <w:color w:val="262626"/>
          <w:sz w:val="28"/>
          <w:szCs w:val="28"/>
          <w:lang w:val="en-US"/>
        </w:rPr>
      </w:pPr>
      <w:r>
        <w:rPr>
          <w:rFonts w:ascii="Helvetica" w:hAnsi="Helvetica" w:cs="Helvetica"/>
          <w:color w:val="262626"/>
          <w:sz w:val="28"/>
          <w:szCs w:val="28"/>
          <w:lang w:val="en-US"/>
        </w:rPr>
        <w:t xml:space="preserve">The application for tickets by </w:t>
      </w:r>
      <w:r>
        <w:rPr>
          <w:rFonts w:ascii="Helvetica" w:hAnsi="Helvetica" w:cs="Helvetica"/>
          <w:i/>
          <w:iCs/>
          <w:color w:val="262626"/>
          <w:sz w:val="28"/>
          <w:szCs w:val="28"/>
          <w:lang w:val="en-US"/>
        </w:rPr>
        <w:t xml:space="preserve">the guest </w:t>
      </w:r>
      <w:r>
        <w:rPr>
          <w:rFonts w:ascii="Helvetica" w:hAnsi="Helvetica" w:cs="Helvetica"/>
          <w:iCs/>
          <w:color w:val="262626"/>
          <w:sz w:val="28"/>
          <w:szCs w:val="28"/>
          <w:lang w:val="en-US"/>
        </w:rPr>
        <w:t>is taken as</w:t>
      </w:r>
      <w:r>
        <w:rPr>
          <w:rFonts w:ascii="Helvetica" w:hAnsi="Helvetica" w:cs="Helvetica"/>
          <w:color w:val="262626"/>
          <w:sz w:val="28"/>
          <w:szCs w:val="28"/>
          <w:lang w:val="en-US"/>
        </w:rPr>
        <w:t xml:space="preserve"> acceptance of these terms and conditions.</w:t>
      </w:r>
    </w:p>
    <w:p w14:paraId="74466EB5" w14:textId="77777777" w:rsidR="008A0F41" w:rsidRDefault="008A0F41" w:rsidP="001D43FB"/>
    <w:sectPr w:rsidR="008A0F41" w:rsidSect="008A0F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FB"/>
    <w:rsid w:val="001D43FB"/>
    <w:rsid w:val="0087002D"/>
    <w:rsid w:val="008A0F41"/>
    <w:rsid w:val="00B80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C7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3F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3F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wningtribe.com/index.html" TargetMode="External"/><Relationship Id="rId7" Type="http://schemas.openxmlformats.org/officeDocument/2006/relationships/image" Target="media/image1.png"/><Relationship Id="rId8" Type="http://schemas.openxmlformats.org/officeDocument/2006/relationships/hyperlink" Target="mailto:chief@downingtrib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460</Words>
  <Characters>2626</Characters>
  <Application>Microsoft Macintosh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Vila de Mucha</dc:creator>
  <cp:keywords/>
  <dc:description/>
  <cp:lastModifiedBy>Pedro Vila de Mucha</cp:lastModifiedBy>
  <cp:revision>3</cp:revision>
  <dcterms:created xsi:type="dcterms:W3CDTF">2013-05-20T11:47:00Z</dcterms:created>
  <dcterms:modified xsi:type="dcterms:W3CDTF">2013-05-20T16:03:00Z</dcterms:modified>
</cp:coreProperties>
</file>